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876E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20796E5D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6D8BB2BC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354C50B" w14:textId="77777777" w:rsidR="003C7DC8" w:rsidRDefault="003C7DC8" w:rsidP="003C7DC8">
      <w:pPr>
        <w:rPr>
          <w:b/>
          <w:sz w:val="20"/>
        </w:rPr>
      </w:pPr>
    </w:p>
    <w:p w14:paraId="0617FC75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3773DDE1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D697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40A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88A1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539B530B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08CD9C93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2FC6321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636CE730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C1FF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65BDB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06FEC318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1DB9" w14:textId="45DA27F4" w:rsidR="00AD0A18" w:rsidRPr="00AD0A18" w:rsidRDefault="00AD0A18" w:rsidP="00AD0A18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AD0A18">
              <w:rPr>
                <w:bCs/>
                <w:sz w:val="24"/>
                <w:lang w:val="ru-RU"/>
              </w:rPr>
              <w:t xml:space="preserve">Пелети паливні з деревини </w:t>
            </w:r>
            <w:r w:rsidR="00D12E18">
              <w:rPr>
                <w:bCs/>
                <w:sz w:val="24"/>
                <w:lang w:val="ru-RU"/>
              </w:rPr>
              <w:t>листяних</w:t>
            </w:r>
            <w:r w:rsidRPr="00AD0A18">
              <w:rPr>
                <w:bCs/>
                <w:sz w:val="24"/>
                <w:lang w:val="ru-RU"/>
              </w:rPr>
              <w:t xml:space="preserve"> порід, група 1, 6мм, ДСТУ 8358</w:t>
            </w:r>
          </w:p>
          <w:p w14:paraId="6B743046" w14:textId="77777777"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14:paraId="1E62746D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FCB8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0858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E838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3539619E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496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192B0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55277" w14:textId="1C9E545B" w:rsidR="003C7DC8" w:rsidRPr="00D12E18" w:rsidRDefault="00D12E18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D12E18">
              <w:rPr>
                <w:sz w:val="24"/>
                <w:szCs w:val="24"/>
              </w:rPr>
              <w:t>UA-2026-06-17-013522-a</w:t>
            </w:r>
          </w:p>
        </w:tc>
      </w:tr>
      <w:tr w:rsidR="003C7DC8" w14:paraId="748F11E5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C1B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D6E3A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A997C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79E671DC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74F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98ABB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1CD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4F4A8BEA" w14:textId="77777777"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14:paraId="0D27763C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0DA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81FA0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3A69" w14:textId="0E40BE2D" w:rsidR="003C7DC8" w:rsidRPr="0053125E" w:rsidRDefault="003C7DC8" w:rsidP="003D6B37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D12E18">
              <w:rPr>
                <w:bCs/>
                <w:sz w:val="24"/>
                <w:szCs w:val="24"/>
                <w:lang w:eastAsia="ru-RU"/>
              </w:rPr>
              <w:t>2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 </w:t>
            </w:r>
            <w:r w:rsidR="00D12E18">
              <w:rPr>
                <w:bCs/>
                <w:sz w:val="24"/>
                <w:szCs w:val="24"/>
                <w:lang w:eastAsia="ru-RU"/>
              </w:rPr>
              <w:t>948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 </w:t>
            </w:r>
            <w:r w:rsidR="00D82EF9">
              <w:rPr>
                <w:bCs/>
                <w:sz w:val="24"/>
                <w:szCs w:val="24"/>
                <w:lang w:eastAsia="ru-RU"/>
              </w:rPr>
              <w:t>0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і підписаних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договор</w:t>
            </w:r>
            <w:r w:rsidR="003D6B37">
              <w:rPr>
                <w:bCs/>
                <w:sz w:val="24"/>
                <w:szCs w:val="24"/>
                <w:lang w:eastAsia="ru-RU"/>
              </w:rPr>
              <w:t>ів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з сайту Прозорро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та виведення середньоарифметичної ціни на товар)</w:t>
            </w:r>
          </w:p>
        </w:tc>
      </w:tr>
    </w:tbl>
    <w:p w14:paraId="3DEF9617" w14:textId="77777777" w:rsidR="003C7DC8" w:rsidRDefault="003C7DC8" w:rsidP="003C7DC8"/>
    <w:p w14:paraId="2B5DD656" w14:textId="77777777" w:rsidR="003C7DC8" w:rsidRPr="0053125E" w:rsidRDefault="003C7DC8" w:rsidP="003C7DC8"/>
    <w:p w14:paraId="49F45CE3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A096E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35F4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12E18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F3423"/>
  <w15:docId w15:val="{1909F812-D019-4FA8-AD14-ADC889FA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55</cp:revision>
  <cp:lastPrinted>2023-01-26T08:31:00Z</cp:lastPrinted>
  <dcterms:created xsi:type="dcterms:W3CDTF">2021-05-24T12:37:00Z</dcterms:created>
  <dcterms:modified xsi:type="dcterms:W3CDTF">2026-06-18T06:56:00Z</dcterms:modified>
</cp:coreProperties>
</file>